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A6C8" w14:textId="1BEFBC9C" w:rsidR="00743D9F" w:rsidRPr="00743D9F" w:rsidRDefault="00076B7C" w:rsidP="00743D9F">
      <w:pPr>
        <w:jc w:val="center"/>
        <w:rPr>
          <w:rFonts w:ascii="Arial" w:hAnsi="Arial" w:cs="Arial"/>
          <w:sz w:val="40"/>
          <w:szCs w:val="40"/>
        </w:rPr>
      </w:pPr>
      <w:r w:rsidRPr="00743D9F">
        <w:rPr>
          <w:rFonts w:ascii="Arial" w:hAnsi="Arial" w:cs="Arial"/>
          <w:b/>
          <w:bCs/>
          <w:sz w:val="40"/>
          <w:szCs w:val="40"/>
          <w:u w:val="single"/>
        </w:rPr>
        <w:t>Potenzialrechner</w:t>
      </w:r>
    </w:p>
    <w:p w14:paraId="5706A56E" w14:textId="5648B746" w:rsidR="00743D9F" w:rsidRDefault="00BF221B">
      <w:pPr>
        <w:rPr>
          <w:rFonts w:ascii="Arial" w:hAnsi="Arial" w:cs="Arial"/>
          <w:sz w:val="24"/>
          <w:szCs w:val="24"/>
        </w:rPr>
      </w:pPr>
      <w:r w:rsidRPr="007B5476">
        <w:rPr>
          <w:rFonts w:ascii="Arial" w:hAnsi="Arial" w:cs="Arial"/>
          <w:b/>
          <w:bCs/>
          <w:color w:val="ED7D31" w:themeColor="accent2"/>
          <w:sz w:val="24"/>
          <w:szCs w:val="24"/>
        </w:rPr>
        <w:t>JA,</w:t>
      </w:r>
      <w:r>
        <w:rPr>
          <w:rFonts w:ascii="Arial" w:hAnsi="Arial" w:cs="Arial"/>
          <w:sz w:val="24"/>
          <w:szCs w:val="24"/>
        </w:rPr>
        <w:t xml:space="preserve"> wir möchten unsere Mehrertragspotenziale bei optimierten Kontomodellen/-preisen kennenlernen! </w:t>
      </w:r>
      <w:r w:rsidR="00743D9F">
        <w:rPr>
          <w:rFonts w:ascii="Arial" w:hAnsi="Arial" w:cs="Arial"/>
          <w:sz w:val="24"/>
          <w:szCs w:val="24"/>
        </w:rPr>
        <w:t>Hier unsere dafür notwendigen Daten / Einschätzungen</w:t>
      </w:r>
      <w:r w:rsidR="00D15564">
        <w:rPr>
          <w:rFonts w:ascii="Arial" w:hAnsi="Arial" w:cs="Arial"/>
          <w:sz w:val="24"/>
          <w:szCs w:val="24"/>
        </w:rPr>
        <w:t>.</w:t>
      </w:r>
    </w:p>
    <w:p w14:paraId="3474E0A9" w14:textId="77777777" w:rsidR="00743D9F" w:rsidRDefault="00B229FE">
      <w:pPr>
        <w:rPr>
          <w:rFonts w:ascii="Arial" w:hAnsi="Arial" w:cs="Arial"/>
          <w:sz w:val="24"/>
          <w:szCs w:val="24"/>
        </w:rPr>
      </w:pPr>
      <w:r w:rsidRPr="00743D9F">
        <w:rPr>
          <w:rFonts w:ascii="Arial" w:hAnsi="Arial" w:cs="Arial"/>
          <w:b/>
          <w:bCs/>
          <w:sz w:val="24"/>
          <w:szCs w:val="24"/>
        </w:rPr>
        <w:t>Bankname: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73836483"/>
          <w:placeholder>
            <w:docPart w:val="DefaultPlaceholder_-1854013440"/>
          </w:placeholder>
          <w:showingPlcHdr/>
        </w:sdtPr>
        <w:sdtContent>
          <w:r w:rsidR="00743D9F" w:rsidRPr="00FC52BF">
            <w:rPr>
              <w:rStyle w:val="Platzhaltertext"/>
            </w:rPr>
            <w:t>Klicken oder tippen Sie hier, um Text einzugeben.</w:t>
          </w:r>
        </w:sdtContent>
      </w:sdt>
    </w:p>
    <w:p w14:paraId="656CBB1F" w14:textId="58D6BB23" w:rsidR="00B229FE" w:rsidRPr="00BF221B" w:rsidRDefault="00B229FE">
      <w:pPr>
        <w:rPr>
          <w:rFonts w:ascii="Arial" w:hAnsi="Arial" w:cs="Arial"/>
          <w:sz w:val="24"/>
          <w:szCs w:val="24"/>
        </w:rPr>
      </w:pPr>
      <w:r w:rsidRPr="00743D9F">
        <w:rPr>
          <w:rFonts w:ascii="Arial" w:hAnsi="Arial" w:cs="Arial"/>
          <w:b/>
          <w:bCs/>
          <w:sz w:val="24"/>
          <w:szCs w:val="24"/>
        </w:rPr>
        <w:t>Ansprechpartner</w:t>
      </w:r>
      <w:r w:rsidR="00743D9F">
        <w:rPr>
          <w:rFonts w:ascii="Arial" w:hAnsi="Arial" w:cs="Arial"/>
          <w:b/>
          <w:bCs/>
          <w:sz w:val="24"/>
          <w:szCs w:val="24"/>
        </w:rPr>
        <w:t xml:space="preserve"> und Kontaktdaten</w:t>
      </w:r>
      <w:r w:rsidRPr="00743D9F">
        <w:rPr>
          <w:rFonts w:ascii="Arial" w:hAnsi="Arial" w:cs="Arial"/>
          <w:b/>
          <w:bCs/>
          <w:sz w:val="24"/>
          <w:szCs w:val="24"/>
        </w:rPr>
        <w:t>:</w:t>
      </w:r>
      <w:r w:rsidR="00017B6F" w:rsidRPr="00743D9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74447669"/>
          <w:placeholder>
            <w:docPart w:val="DefaultPlaceholder_-1854013440"/>
          </w:placeholder>
          <w:showingPlcHdr/>
        </w:sdtPr>
        <w:sdtContent>
          <w:r w:rsidR="00743D9F" w:rsidRPr="00FC52BF">
            <w:rPr>
              <w:rStyle w:val="Platzhaltertext"/>
            </w:rPr>
            <w:t>Klicken oder tippen Sie hier, um Text einzugeben.</w:t>
          </w:r>
        </w:sdtContent>
      </w:sdt>
    </w:p>
    <w:p w14:paraId="44DC35BC" w14:textId="4F0633F4" w:rsidR="00076B7C" w:rsidRDefault="00076B7C" w:rsidP="00076B7C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3C03FC7F" w14:textId="1751EC0E" w:rsidR="00076B7C" w:rsidRDefault="00076B7C" w:rsidP="00076B7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nehmen Sie den Wettbewerb </w:t>
      </w:r>
      <w:r w:rsidR="00E11E94">
        <w:rPr>
          <w:rFonts w:ascii="Arial" w:hAnsi="Arial" w:cs="Arial"/>
          <w:sz w:val="24"/>
          <w:szCs w:val="24"/>
        </w:rPr>
        <w:t>rund ums</w:t>
      </w:r>
      <w:r>
        <w:rPr>
          <w:rFonts w:ascii="Arial" w:hAnsi="Arial" w:cs="Arial"/>
          <w:sz w:val="24"/>
          <w:szCs w:val="24"/>
        </w:rPr>
        <w:t xml:space="preserve"> Girokonto in </w:t>
      </w:r>
      <w:r w:rsidR="00E11E94">
        <w:rPr>
          <w:rFonts w:ascii="Arial" w:hAnsi="Arial" w:cs="Arial"/>
          <w:sz w:val="24"/>
          <w:szCs w:val="24"/>
        </w:rPr>
        <w:t>Ihrer</w:t>
      </w:r>
      <w:r>
        <w:rPr>
          <w:rFonts w:ascii="Arial" w:hAnsi="Arial" w:cs="Arial"/>
          <w:sz w:val="24"/>
          <w:szCs w:val="24"/>
        </w:rPr>
        <w:t xml:space="preserve"> Region wahr?</w:t>
      </w:r>
    </w:p>
    <w:p w14:paraId="625F472F" w14:textId="786E4B57" w:rsidR="00076B7C" w:rsidRPr="00A5654D" w:rsidRDefault="00475340" w:rsidP="00A5654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5326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654D">
        <w:rPr>
          <w:rFonts w:ascii="MS Gothic" w:eastAsia="MS Gothic" w:hAnsi="MS Gothic" w:cs="Arial"/>
          <w:sz w:val="20"/>
          <w:szCs w:val="20"/>
        </w:rPr>
        <w:t xml:space="preserve"> </w:t>
      </w:r>
      <w:r w:rsidR="00E11E94" w:rsidRPr="00A5654D">
        <w:rPr>
          <w:rFonts w:ascii="Arial" w:hAnsi="Arial" w:cs="Arial"/>
          <w:sz w:val="20"/>
          <w:szCs w:val="20"/>
        </w:rPr>
        <w:t>i</w:t>
      </w:r>
      <w:r w:rsidR="00076B7C" w:rsidRPr="00A5654D">
        <w:rPr>
          <w:rFonts w:ascii="Arial" w:hAnsi="Arial" w:cs="Arial"/>
          <w:sz w:val="20"/>
          <w:szCs w:val="20"/>
        </w:rPr>
        <w:t xml:space="preserve">ntensiv </w:t>
      </w:r>
      <w:r w:rsidR="00747845" w:rsidRPr="00A5654D">
        <w:rPr>
          <w:rFonts w:ascii="Arial" w:hAnsi="Arial" w:cs="Arial"/>
          <w:sz w:val="20"/>
          <w:szCs w:val="20"/>
        </w:rPr>
        <w:t xml:space="preserve">/ </w:t>
      </w:r>
      <w:r w:rsidR="00076B7C" w:rsidRPr="00A5654D">
        <w:rPr>
          <w:rFonts w:ascii="Arial" w:hAnsi="Arial" w:cs="Arial"/>
          <w:sz w:val="20"/>
          <w:szCs w:val="20"/>
        </w:rPr>
        <w:t>stark</w:t>
      </w:r>
    </w:p>
    <w:p w14:paraId="511CD581" w14:textId="7F432958" w:rsidR="00076B7C" w:rsidRPr="00A5654D" w:rsidRDefault="00A5654D" w:rsidP="00A5654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149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3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A5654D">
        <w:rPr>
          <w:rFonts w:ascii="Arial" w:hAnsi="Arial" w:cs="Arial"/>
          <w:sz w:val="20"/>
          <w:szCs w:val="20"/>
        </w:rPr>
        <w:t>d</w:t>
      </w:r>
      <w:r w:rsidR="00076B7C" w:rsidRPr="00A5654D">
        <w:rPr>
          <w:rFonts w:ascii="Arial" w:hAnsi="Arial" w:cs="Arial"/>
          <w:sz w:val="20"/>
          <w:szCs w:val="20"/>
        </w:rPr>
        <w:t>urchschnittlich</w:t>
      </w:r>
    </w:p>
    <w:p w14:paraId="4922B39C" w14:textId="01F2E7EB" w:rsidR="00076B7C" w:rsidRPr="00A5654D" w:rsidRDefault="00A5654D" w:rsidP="00A5654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9125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47845" w:rsidRPr="00A5654D">
        <w:rPr>
          <w:rFonts w:ascii="Arial" w:hAnsi="Arial" w:cs="Arial"/>
          <w:sz w:val="20"/>
          <w:szCs w:val="20"/>
        </w:rPr>
        <w:t xml:space="preserve">eher moderat / </w:t>
      </w:r>
      <w:r w:rsidR="00BF221B" w:rsidRPr="00A5654D">
        <w:rPr>
          <w:rFonts w:ascii="Arial" w:hAnsi="Arial" w:cs="Arial"/>
          <w:sz w:val="20"/>
          <w:szCs w:val="20"/>
        </w:rPr>
        <w:t>gering</w:t>
      </w:r>
    </w:p>
    <w:p w14:paraId="69FF6911" w14:textId="77777777" w:rsidR="00076B7C" w:rsidRDefault="00076B7C" w:rsidP="00076B7C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466163FC" w14:textId="41897292" w:rsidR="00076B7C" w:rsidRPr="00BF221B" w:rsidRDefault="00076B7C" w:rsidP="00BF221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ist </w:t>
      </w:r>
      <w:r w:rsidR="00A60E24">
        <w:rPr>
          <w:rFonts w:ascii="Arial" w:hAnsi="Arial" w:cs="Arial"/>
          <w:sz w:val="24"/>
          <w:szCs w:val="24"/>
        </w:rPr>
        <w:t>Ihr</w:t>
      </w:r>
      <w:r>
        <w:rPr>
          <w:rFonts w:ascii="Arial" w:hAnsi="Arial" w:cs="Arial"/>
          <w:sz w:val="24"/>
          <w:szCs w:val="24"/>
        </w:rPr>
        <w:t xml:space="preserve"> stärkste</w:t>
      </w:r>
      <w:r w:rsidR="00A60E2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Wettbewerber </w:t>
      </w:r>
      <w:r w:rsidR="00DE155F">
        <w:rPr>
          <w:rFonts w:ascii="Arial" w:hAnsi="Arial" w:cs="Arial"/>
          <w:sz w:val="24"/>
          <w:szCs w:val="24"/>
        </w:rPr>
        <w:t>rund ums</w:t>
      </w:r>
      <w:r w:rsidR="00A60E24">
        <w:rPr>
          <w:rFonts w:ascii="Arial" w:hAnsi="Arial" w:cs="Arial"/>
          <w:sz w:val="24"/>
          <w:szCs w:val="24"/>
        </w:rPr>
        <w:t xml:space="preserve"> Girokonto </w:t>
      </w:r>
      <w:r>
        <w:rPr>
          <w:rFonts w:ascii="Arial" w:hAnsi="Arial" w:cs="Arial"/>
          <w:sz w:val="24"/>
          <w:szCs w:val="24"/>
        </w:rPr>
        <w:t xml:space="preserve">aus Ihrer Sicht? </w:t>
      </w:r>
      <w:r w:rsidR="00ED43EC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621500737"/>
          <w:placeholder>
            <w:docPart w:val="9C7565071F4E4A53A4A01010502029EF"/>
          </w:placeholder>
          <w:showingPlcHdr/>
          <w:text/>
        </w:sdtPr>
        <w:sdtContent>
          <w:r w:rsidR="00743D9F" w:rsidRPr="00FC52BF">
            <w:rPr>
              <w:rStyle w:val="Platzhaltertext"/>
            </w:rPr>
            <w:t>Klicken oder tippen Sie hier, um Text einzugeben.</w:t>
          </w:r>
        </w:sdtContent>
      </w:sdt>
    </w:p>
    <w:p w14:paraId="5D923F30" w14:textId="77777777" w:rsidR="00076B7C" w:rsidRDefault="00076B7C" w:rsidP="00076B7C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72FAAFA4" w14:textId="3295A0B2" w:rsidR="0099651F" w:rsidRPr="00D15564" w:rsidRDefault="00E11E94" w:rsidP="00D1556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hoch schätzen Ihre Vertriebsmitarbeiter die Notwendigkeit zur Veränderung</w:t>
      </w:r>
      <w:r w:rsidR="0099651F">
        <w:rPr>
          <w:rFonts w:ascii="Arial" w:hAnsi="Arial" w:cs="Arial"/>
          <w:sz w:val="24"/>
          <w:szCs w:val="24"/>
        </w:rPr>
        <w:t xml:space="preserve"> der Kontomodelle und Preise</w:t>
      </w:r>
      <w:r>
        <w:rPr>
          <w:rFonts w:ascii="Arial" w:hAnsi="Arial" w:cs="Arial"/>
          <w:sz w:val="24"/>
          <w:szCs w:val="24"/>
        </w:rPr>
        <w:t xml:space="preserve"> ein</w:t>
      </w:r>
      <w:r w:rsidR="0099651F">
        <w:rPr>
          <w:rFonts w:ascii="Arial" w:hAnsi="Arial" w:cs="Arial"/>
          <w:sz w:val="24"/>
          <w:szCs w:val="24"/>
        </w:rPr>
        <w:t>?</w:t>
      </w:r>
      <w:r w:rsidR="004A5A7D">
        <w:rPr>
          <w:rFonts w:ascii="Arial" w:hAnsi="Arial" w:cs="Arial"/>
          <w:sz w:val="24"/>
          <w:szCs w:val="24"/>
        </w:rPr>
        <w:t xml:space="preserve"> (Tendenz)</w:t>
      </w:r>
    </w:p>
    <w:p w14:paraId="6D038A83" w14:textId="65B60542" w:rsidR="00076B7C" w:rsidRPr="00475340" w:rsidRDefault="00475340" w:rsidP="00475340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077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475340">
        <w:rPr>
          <w:rFonts w:ascii="Arial" w:hAnsi="Arial" w:cs="Arial"/>
          <w:sz w:val="20"/>
          <w:szCs w:val="20"/>
        </w:rPr>
        <w:t>hoch (</w:t>
      </w:r>
      <w:r w:rsidR="0099651F" w:rsidRPr="00475340">
        <w:rPr>
          <w:rFonts w:ascii="Arial" w:hAnsi="Arial" w:cs="Arial"/>
          <w:sz w:val="20"/>
          <w:szCs w:val="20"/>
        </w:rPr>
        <w:t>Mitarbeiter erwarten neue, aktuelle und zeitgemäße Kontomodelle</w:t>
      </w:r>
      <w:r w:rsidR="00E11E94" w:rsidRPr="00475340">
        <w:rPr>
          <w:rFonts w:ascii="Arial" w:hAnsi="Arial" w:cs="Arial"/>
          <w:sz w:val="20"/>
          <w:szCs w:val="20"/>
        </w:rPr>
        <w:t>)</w:t>
      </w:r>
    </w:p>
    <w:p w14:paraId="04ACA63D" w14:textId="4B247EFC" w:rsidR="00076B7C" w:rsidRPr="00475340" w:rsidRDefault="00475340" w:rsidP="00475340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903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475340">
        <w:rPr>
          <w:rFonts w:ascii="Arial" w:hAnsi="Arial" w:cs="Arial"/>
          <w:sz w:val="20"/>
          <w:szCs w:val="20"/>
        </w:rPr>
        <w:t>m</w:t>
      </w:r>
      <w:r w:rsidR="00590951" w:rsidRPr="00475340">
        <w:rPr>
          <w:rFonts w:ascii="Arial" w:hAnsi="Arial" w:cs="Arial"/>
          <w:sz w:val="20"/>
          <w:szCs w:val="20"/>
        </w:rPr>
        <w:t>ittel</w:t>
      </w:r>
    </w:p>
    <w:p w14:paraId="1C35710E" w14:textId="428D37BA" w:rsidR="002D65E4" w:rsidRPr="00475340" w:rsidRDefault="00475340" w:rsidP="00475340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413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475340">
        <w:rPr>
          <w:rFonts w:ascii="Arial" w:hAnsi="Arial" w:cs="Arial"/>
          <w:sz w:val="20"/>
          <w:szCs w:val="20"/>
        </w:rPr>
        <w:t>g</w:t>
      </w:r>
      <w:r w:rsidR="0099651F" w:rsidRPr="00475340">
        <w:rPr>
          <w:rFonts w:ascii="Arial" w:hAnsi="Arial" w:cs="Arial"/>
          <w:sz w:val="20"/>
          <w:szCs w:val="20"/>
        </w:rPr>
        <w:t>ering</w:t>
      </w:r>
      <w:r w:rsidR="00E11E94" w:rsidRPr="00475340">
        <w:rPr>
          <w:rFonts w:ascii="Arial" w:hAnsi="Arial" w:cs="Arial"/>
          <w:sz w:val="20"/>
          <w:szCs w:val="20"/>
        </w:rPr>
        <w:t xml:space="preserve"> (Mitarbeiter sehen keinen Veränderungsbedarf bei Kontomodellen)</w:t>
      </w:r>
      <w:r w:rsidR="00B229FE" w:rsidRPr="00475340">
        <w:rPr>
          <w:rFonts w:ascii="Arial" w:hAnsi="Arial" w:cs="Arial"/>
          <w:sz w:val="20"/>
          <w:szCs w:val="20"/>
        </w:rPr>
        <w:br/>
      </w:r>
    </w:p>
    <w:p w14:paraId="592949EE" w14:textId="2F8B7FA8" w:rsidR="004A5A7D" w:rsidRDefault="004A5A7D" w:rsidP="004A5A7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</w:t>
      </w:r>
      <w:r>
        <w:rPr>
          <w:rFonts w:ascii="Arial" w:hAnsi="Arial" w:cs="Arial"/>
          <w:sz w:val="24"/>
          <w:szCs w:val="24"/>
        </w:rPr>
        <w:t>stark ist bei Ihren Vertriebsmitarbeitern „Stolz, Selbstbewusstsein und Argumentationsfähigkeit von Preisen und Mehrwerten“ ausgeprägt? (Tendenz)</w:t>
      </w:r>
    </w:p>
    <w:p w14:paraId="20061B23" w14:textId="77777777" w:rsidR="004A5A7D" w:rsidRDefault="004A5A7D" w:rsidP="004A5A7D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14:paraId="254BC1DE" w14:textId="67B786E7" w:rsidR="004A5A7D" w:rsidRPr="00475340" w:rsidRDefault="00475340" w:rsidP="00475340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406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4A5A7D" w:rsidRPr="00475340">
        <w:rPr>
          <w:rFonts w:ascii="Arial" w:hAnsi="Arial" w:cs="Arial"/>
          <w:sz w:val="20"/>
          <w:szCs w:val="20"/>
        </w:rPr>
        <w:t>hoch (Mitarbeiter</w:t>
      </w:r>
      <w:r w:rsidR="004A5A7D" w:rsidRPr="00475340">
        <w:rPr>
          <w:rFonts w:ascii="Arial" w:hAnsi="Arial" w:cs="Arial"/>
          <w:sz w:val="20"/>
          <w:szCs w:val="20"/>
        </w:rPr>
        <w:t xml:space="preserve"> können sich selbst, ihre Bank und deren Preise gut verkaufen</w:t>
      </w:r>
      <w:r w:rsidR="004A5A7D" w:rsidRPr="00475340">
        <w:rPr>
          <w:rFonts w:ascii="Arial" w:hAnsi="Arial" w:cs="Arial"/>
          <w:sz w:val="20"/>
          <w:szCs w:val="20"/>
        </w:rPr>
        <w:t>)</w:t>
      </w:r>
    </w:p>
    <w:p w14:paraId="6659254F" w14:textId="4F9E3F0E" w:rsidR="004A5A7D" w:rsidRPr="00475340" w:rsidRDefault="00475340" w:rsidP="00475340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419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4A5A7D" w:rsidRPr="00475340">
        <w:rPr>
          <w:rFonts w:ascii="Arial" w:hAnsi="Arial" w:cs="Arial"/>
          <w:sz w:val="20"/>
          <w:szCs w:val="20"/>
        </w:rPr>
        <w:t>mittel</w:t>
      </w:r>
    </w:p>
    <w:p w14:paraId="7DE1C401" w14:textId="24A1D0DA" w:rsidR="004A5A7D" w:rsidRPr="00475340" w:rsidRDefault="00475340" w:rsidP="00475340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629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4A5A7D" w:rsidRPr="00475340">
        <w:rPr>
          <w:rFonts w:ascii="Arial" w:hAnsi="Arial" w:cs="Arial"/>
          <w:sz w:val="20"/>
          <w:szCs w:val="20"/>
        </w:rPr>
        <w:t xml:space="preserve">gering (Mitarbeiter </w:t>
      </w:r>
      <w:r w:rsidR="004A5A7D" w:rsidRPr="00475340">
        <w:rPr>
          <w:rFonts w:ascii="Arial" w:hAnsi="Arial" w:cs="Arial"/>
          <w:sz w:val="20"/>
          <w:szCs w:val="20"/>
        </w:rPr>
        <w:t xml:space="preserve">tun sich schwer, </w:t>
      </w:r>
      <w:r w:rsidR="004A5A7D" w:rsidRPr="00475340">
        <w:rPr>
          <w:rFonts w:ascii="Arial" w:hAnsi="Arial" w:cs="Arial"/>
          <w:sz w:val="20"/>
          <w:szCs w:val="20"/>
        </w:rPr>
        <w:t>s</w:t>
      </w:r>
      <w:r w:rsidR="004A5A7D" w:rsidRPr="00475340">
        <w:rPr>
          <w:rFonts w:ascii="Arial" w:hAnsi="Arial" w:cs="Arial"/>
          <w:sz w:val="20"/>
          <w:szCs w:val="20"/>
        </w:rPr>
        <w:t xml:space="preserve">ich selbst, die Bank und deren Preise zu </w:t>
      </w:r>
      <w:r w:rsidR="00747845" w:rsidRPr="00475340">
        <w:rPr>
          <w:rFonts w:ascii="Arial" w:hAnsi="Arial" w:cs="Arial"/>
          <w:sz w:val="20"/>
          <w:szCs w:val="20"/>
        </w:rPr>
        <w:t>verkaufen</w:t>
      </w:r>
      <w:r w:rsidR="004A5A7D" w:rsidRPr="00475340">
        <w:rPr>
          <w:rFonts w:ascii="Arial" w:hAnsi="Arial" w:cs="Arial"/>
          <w:sz w:val="20"/>
          <w:szCs w:val="20"/>
        </w:rPr>
        <w:t>)</w:t>
      </w:r>
      <w:r w:rsidR="00BF221B" w:rsidRPr="00475340">
        <w:rPr>
          <w:rFonts w:ascii="Arial" w:hAnsi="Arial" w:cs="Arial"/>
          <w:sz w:val="20"/>
          <w:szCs w:val="20"/>
        </w:rPr>
        <w:br/>
      </w:r>
    </w:p>
    <w:p w14:paraId="222AA995" w14:textId="257B9795" w:rsidR="002D65E4" w:rsidRDefault="00497FCD" w:rsidP="002D65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welchem Jahr</w:t>
      </w:r>
      <w:r w:rsidR="002D65E4">
        <w:rPr>
          <w:rFonts w:ascii="Arial" w:hAnsi="Arial" w:cs="Arial"/>
          <w:sz w:val="24"/>
          <w:szCs w:val="24"/>
        </w:rPr>
        <w:t xml:space="preserve"> haben Sie zuletzt Ihre Kontomodelle</w:t>
      </w:r>
      <w:r>
        <w:rPr>
          <w:rFonts w:ascii="Arial" w:hAnsi="Arial" w:cs="Arial"/>
          <w:sz w:val="24"/>
          <w:szCs w:val="24"/>
        </w:rPr>
        <w:t>/-preise</w:t>
      </w:r>
      <w:r w:rsidR="002D65E4">
        <w:rPr>
          <w:rFonts w:ascii="Arial" w:hAnsi="Arial" w:cs="Arial"/>
          <w:sz w:val="24"/>
          <w:szCs w:val="24"/>
        </w:rPr>
        <w:t xml:space="preserve"> angepasst?</w:t>
      </w:r>
      <w:r w:rsidR="008D23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68002428"/>
          <w:placeholder>
            <w:docPart w:val="DefaultPlaceholder_-1854013440"/>
          </w:placeholder>
        </w:sdtPr>
        <w:sdtContent>
          <w:r w:rsidR="008D2383">
            <w:rPr>
              <w:rFonts w:ascii="Arial" w:hAnsi="Arial" w:cs="Arial"/>
              <w:sz w:val="24"/>
              <w:szCs w:val="24"/>
            </w:rPr>
            <w:t>……...</w:t>
          </w:r>
        </w:sdtContent>
      </w:sdt>
    </w:p>
    <w:p w14:paraId="2BA4BBAA" w14:textId="062FF457" w:rsidR="007C4A31" w:rsidRDefault="007C4A31" w:rsidP="007C4A31">
      <w:pPr>
        <w:rPr>
          <w:rFonts w:ascii="Arial" w:hAnsi="Arial" w:cs="Arial"/>
          <w:sz w:val="20"/>
          <w:szCs w:val="20"/>
        </w:rPr>
      </w:pPr>
    </w:p>
    <w:p w14:paraId="549DF5E5" w14:textId="4946649E" w:rsidR="00E11E94" w:rsidRPr="00D15564" w:rsidRDefault="00643661" w:rsidP="000F358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5564">
        <w:rPr>
          <w:rFonts w:ascii="Arial" w:hAnsi="Arial" w:cs="Arial"/>
          <w:sz w:val="24"/>
          <w:szCs w:val="24"/>
        </w:rPr>
        <w:t xml:space="preserve">Mit Blick auf </w:t>
      </w:r>
      <w:r w:rsidR="00747845" w:rsidRPr="00D15564">
        <w:rPr>
          <w:rFonts w:ascii="Arial" w:hAnsi="Arial" w:cs="Arial"/>
          <w:sz w:val="24"/>
          <w:szCs w:val="24"/>
        </w:rPr>
        <w:t>Ihre</w:t>
      </w:r>
      <w:r w:rsidRPr="00D15564">
        <w:rPr>
          <w:rFonts w:ascii="Arial" w:hAnsi="Arial" w:cs="Arial"/>
          <w:sz w:val="24"/>
          <w:szCs w:val="24"/>
        </w:rPr>
        <w:t xml:space="preserve"> „Bank/Sparkasse als regionale Marke“</w:t>
      </w:r>
      <w:r w:rsidR="00747845" w:rsidRPr="00D15564">
        <w:rPr>
          <w:rFonts w:ascii="Arial" w:hAnsi="Arial" w:cs="Arial"/>
          <w:sz w:val="24"/>
          <w:szCs w:val="24"/>
        </w:rPr>
        <w:t>, wie</w:t>
      </w:r>
      <w:r w:rsidRPr="00D15564">
        <w:rPr>
          <w:rFonts w:ascii="Arial" w:hAnsi="Arial" w:cs="Arial"/>
          <w:sz w:val="24"/>
          <w:szCs w:val="24"/>
        </w:rPr>
        <w:t xml:space="preserve"> schätze</w:t>
      </w:r>
      <w:r w:rsidR="00747845" w:rsidRPr="00D15564">
        <w:rPr>
          <w:rFonts w:ascii="Arial" w:hAnsi="Arial" w:cs="Arial"/>
          <w:sz w:val="24"/>
          <w:szCs w:val="24"/>
        </w:rPr>
        <w:t>n Sie</w:t>
      </w:r>
      <w:r w:rsidR="00E11E94" w:rsidRPr="00D15564">
        <w:rPr>
          <w:rFonts w:ascii="Arial" w:hAnsi="Arial" w:cs="Arial"/>
          <w:sz w:val="24"/>
          <w:szCs w:val="24"/>
        </w:rPr>
        <w:t xml:space="preserve"> </w:t>
      </w:r>
      <w:r w:rsidRPr="00D15564">
        <w:rPr>
          <w:rFonts w:ascii="Arial" w:hAnsi="Arial" w:cs="Arial"/>
          <w:sz w:val="24"/>
          <w:szCs w:val="24"/>
        </w:rPr>
        <w:t xml:space="preserve">die </w:t>
      </w:r>
      <w:r w:rsidR="00E11E94" w:rsidRPr="00D15564">
        <w:rPr>
          <w:rFonts w:ascii="Arial" w:hAnsi="Arial" w:cs="Arial"/>
          <w:sz w:val="24"/>
          <w:szCs w:val="24"/>
        </w:rPr>
        <w:t>unausgeschöpfte</w:t>
      </w:r>
      <w:r w:rsidRPr="00D15564">
        <w:rPr>
          <w:rFonts w:ascii="Arial" w:hAnsi="Arial" w:cs="Arial"/>
          <w:sz w:val="24"/>
          <w:szCs w:val="24"/>
        </w:rPr>
        <w:t>n</w:t>
      </w:r>
      <w:r w:rsidR="00E11E94" w:rsidRPr="00D15564">
        <w:rPr>
          <w:rFonts w:ascii="Arial" w:hAnsi="Arial" w:cs="Arial"/>
          <w:sz w:val="24"/>
          <w:szCs w:val="24"/>
        </w:rPr>
        <w:t xml:space="preserve"> Mehr</w:t>
      </w:r>
      <w:r w:rsidRPr="00D15564">
        <w:rPr>
          <w:rFonts w:ascii="Arial" w:hAnsi="Arial" w:cs="Arial"/>
          <w:sz w:val="24"/>
          <w:szCs w:val="24"/>
        </w:rPr>
        <w:t>ertrags</w:t>
      </w:r>
      <w:r w:rsidR="00E11E94" w:rsidRPr="00D15564">
        <w:rPr>
          <w:rFonts w:ascii="Arial" w:hAnsi="Arial" w:cs="Arial"/>
          <w:sz w:val="24"/>
          <w:szCs w:val="24"/>
        </w:rPr>
        <w:t>potenzial</w:t>
      </w:r>
      <w:r w:rsidRPr="00D15564">
        <w:rPr>
          <w:rFonts w:ascii="Arial" w:hAnsi="Arial" w:cs="Arial"/>
          <w:sz w:val="24"/>
          <w:szCs w:val="24"/>
        </w:rPr>
        <w:t>e</w:t>
      </w:r>
      <w:r w:rsidR="00E11E94" w:rsidRPr="00D15564">
        <w:rPr>
          <w:rFonts w:ascii="Arial" w:hAnsi="Arial" w:cs="Arial"/>
          <w:sz w:val="24"/>
          <w:szCs w:val="24"/>
        </w:rPr>
        <w:t xml:space="preserve"> </w:t>
      </w:r>
      <w:r w:rsidRPr="00D15564">
        <w:rPr>
          <w:rFonts w:ascii="Arial" w:hAnsi="Arial" w:cs="Arial"/>
          <w:sz w:val="24"/>
          <w:szCs w:val="24"/>
        </w:rPr>
        <w:t>ein (= „</w:t>
      </w:r>
      <w:r w:rsidR="008D2383" w:rsidRPr="00D15564">
        <w:rPr>
          <w:rFonts w:ascii="Arial" w:hAnsi="Arial" w:cs="Arial"/>
          <w:sz w:val="24"/>
          <w:szCs w:val="24"/>
        </w:rPr>
        <w:t>Ihr</w:t>
      </w:r>
      <w:r w:rsidRPr="00D15564">
        <w:rPr>
          <w:rFonts w:ascii="Arial" w:hAnsi="Arial" w:cs="Arial"/>
          <w:sz w:val="24"/>
          <w:szCs w:val="24"/>
        </w:rPr>
        <w:t xml:space="preserve"> Bauchgefühl“)</w:t>
      </w:r>
      <w:r w:rsidR="00747845" w:rsidRPr="00D15564">
        <w:rPr>
          <w:rFonts w:ascii="Arial" w:hAnsi="Arial" w:cs="Arial"/>
          <w:sz w:val="24"/>
          <w:szCs w:val="24"/>
        </w:rPr>
        <w:t>?</w:t>
      </w:r>
    </w:p>
    <w:p w14:paraId="4AEF3326" w14:textId="71D5213A" w:rsidR="00E11E94" w:rsidRPr="00B049FC" w:rsidRDefault="00B049FC" w:rsidP="00B049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286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B049FC">
        <w:rPr>
          <w:rFonts w:ascii="Arial" w:hAnsi="Arial" w:cs="Arial"/>
          <w:sz w:val="20"/>
          <w:szCs w:val="20"/>
        </w:rPr>
        <w:t>sehr hoch (</w:t>
      </w:r>
      <w:r w:rsidR="00643661" w:rsidRPr="00B049FC">
        <w:rPr>
          <w:rFonts w:ascii="Arial" w:hAnsi="Arial" w:cs="Arial"/>
          <w:sz w:val="20"/>
          <w:szCs w:val="20"/>
        </w:rPr>
        <w:t xml:space="preserve">= </w:t>
      </w:r>
      <w:r w:rsidR="00E11E94" w:rsidRPr="00B049FC">
        <w:rPr>
          <w:rFonts w:ascii="Arial" w:hAnsi="Arial" w:cs="Arial"/>
          <w:sz w:val="20"/>
          <w:szCs w:val="20"/>
        </w:rPr>
        <w:t>sehr viel unausgeschöpftes Potenzial</w:t>
      </w:r>
      <w:r w:rsidR="00643661" w:rsidRPr="00B049FC">
        <w:rPr>
          <w:rFonts w:ascii="Arial" w:hAnsi="Arial" w:cs="Arial"/>
          <w:sz w:val="20"/>
          <w:szCs w:val="20"/>
        </w:rPr>
        <w:t xml:space="preserve"> rund um Girokonto/Zahlungsverkehr</w:t>
      </w:r>
      <w:r w:rsidR="00E11E94" w:rsidRPr="00B049FC">
        <w:rPr>
          <w:rFonts w:ascii="Arial" w:hAnsi="Arial" w:cs="Arial"/>
          <w:sz w:val="20"/>
          <w:szCs w:val="20"/>
        </w:rPr>
        <w:t>)</w:t>
      </w:r>
    </w:p>
    <w:p w14:paraId="558A144B" w14:textId="186894A6" w:rsidR="00E11E94" w:rsidRPr="00B049FC" w:rsidRDefault="00B049FC" w:rsidP="00B049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67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B049FC">
        <w:rPr>
          <w:rFonts w:ascii="Arial" w:hAnsi="Arial" w:cs="Arial"/>
          <w:sz w:val="20"/>
          <w:szCs w:val="20"/>
        </w:rPr>
        <w:t>hoch</w:t>
      </w:r>
    </w:p>
    <w:p w14:paraId="2D3952C5" w14:textId="38F0B810" w:rsidR="00E11E94" w:rsidRPr="00B049FC" w:rsidRDefault="00B049FC" w:rsidP="00B049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467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B049FC">
        <w:rPr>
          <w:rFonts w:ascii="Arial" w:hAnsi="Arial" w:cs="Arial"/>
          <w:sz w:val="20"/>
          <w:szCs w:val="20"/>
        </w:rPr>
        <w:t>mittel / mäßig</w:t>
      </w:r>
    </w:p>
    <w:p w14:paraId="0B291B06" w14:textId="501557DA" w:rsidR="00E11E94" w:rsidRPr="00B049FC" w:rsidRDefault="00B049FC" w:rsidP="00B049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114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B049FC">
        <w:rPr>
          <w:rFonts w:ascii="Arial" w:hAnsi="Arial" w:cs="Arial"/>
          <w:sz w:val="20"/>
          <w:szCs w:val="20"/>
        </w:rPr>
        <w:t>gering</w:t>
      </w:r>
    </w:p>
    <w:p w14:paraId="42FE6549" w14:textId="5DD8292D" w:rsidR="00E11E94" w:rsidRPr="00B049FC" w:rsidRDefault="00B049FC" w:rsidP="00B049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132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E11E94" w:rsidRPr="00B049FC">
        <w:rPr>
          <w:rFonts w:ascii="Arial" w:hAnsi="Arial" w:cs="Arial"/>
          <w:sz w:val="20"/>
          <w:szCs w:val="20"/>
        </w:rPr>
        <w:t>sehr gering (</w:t>
      </w:r>
      <w:r w:rsidR="00643661" w:rsidRPr="00B049FC">
        <w:rPr>
          <w:rFonts w:ascii="Arial" w:hAnsi="Arial" w:cs="Arial"/>
          <w:sz w:val="20"/>
          <w:szCs w:val="20"/>
        </w:rPr>
        <w:t xml:space="preserve">= </w:t>
      </w:r>
      <w:r w:rsidR="00E11E94" w:rsidRPr="00B049FC">
        <w:rPr>
          <w:rFonts w:ascii="Arial" w:hAnsi="Arial" w:cs="Arial"/>
          <w:sz w:val="20"/>
          <w:szCs w:val="20"/>
        </w:rPr>
        <w:t>weitgehend ausgeschöpft</w:t>
      </w:r>
      <w:r w:rsidR="00643661" w:rsidRPr="00B049FC">
        <w:rPr>
          <w:rFonts w:ascii="Arial" w:hAnsi="Arial" w:cs="Arial"/>
          <w:sz w:val="20"/>
          <w:szCs w:val="20"/>
        </w:rPr>
        <w:t>e Potenziale rund um Girokonto/Zahlungsverkehr)</w:t>
      </w:r>
    </w:p>
    <w:p w14:paraId="78BD64D3" w14:textId="77777777" w:rsidR="00E11E94" w:rsidRDefault="00E11E94" w:rsidP="007C4A31">
      <w:pPr>
        <w:rPr>
          <w:rFonts w:ascii="Arial" w:hAnsi="Arial" w:cs="Arial"/>
          <w:sz w:val="20"/>
          <w:szCs w:val="20"/>
        </w:rPr>
      </w:pPr>
    </w:p>
    <w:p w14:paraId="10D6BE72" w14:textId="5029D49D" w:rsidR="007C4A31" w:rsidRDefault="00B43E1E" w:rsidP="007C4A3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lassen Sie uns folgende </w:t>
      </w:r>
      <w:r w:rsidR="00BF221B">
        <w:rPr>
          <w:rFonts w:ascii="Arial" w:hAnsi="Arial" w:cs="Arial"/>
          <w:sz w:val="24"/>
          <w:szCs w:val="24"/>
        </w:rPr>
        <w:t>Informationen und Daten</w:t>
      </w:r>
      <w:r w:rsidR="007C4A31">
        <w:rPr>
          <w:rFonts w:ascii="Arial" w:hAnsi="Arial" w:cs="Arial"/>
          <w:sz w:val="24"/>
          <w:szCs w:val="24"/>
        </w:rPr>
        <w:t xml:space="preserve"> zu Ihrer Bank</w:t>
      </w:r>
      <w:r>
        <w:rPr>
          <w:rFonts w:ascii="Arial" w:hAnsi="Arial" w:cs="Arial"/>
          <w:sz w:val="24"/>
          <w:szCs w:val="24"/>
        </w:rPr>
        <w:t xml:space="preserve"> zukommen</w:t>
      </w:r>
      <w:r w:rsidR="007C4A31">
        <w:rPr>
          <w:rFonts w:ascii="Arial" w:hAnsi="Arial" w:cs="Arial"/>
          <w:sz w:val="24"/>
          <w:szCs w:val="24"/>
        </w:rPr>
        <w:t>.</w:t>
      </w:r>
    </w:p>
    <w:p w14:paraId="23F310E5" w14:textId="0D342CBE" w:rsidR="00C12C8A" w:rsidRDefault="000571E9" w:rsidP="00C12C8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zur Bank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394"/>
        <w:gridCol w:w="1129"/>
      </w:tblGrid>
      <w:tr w:rsidR="003B0781" w14:paraId="523D0F17" w14:textId="77777777" w:rsidTr="00D915DB">
        <w:tc>
          <w:tcPr>
            <w:tcW w:w="2122" w:type="dxa"/>
          </w:tcPr>
          <w:p w14:paraId="437E6822" w14:textId="2697413B" w:rsidR="003B0781" w:rsidRDefault="003B078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Bilanzsumme</w:t>
            </w:r>
            <w:r w:rsidR="009349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636DC341" w14:textId="77777777" w:rsidR="003B0781" w:rsidRDefault="003B0781" w:rsidP="00D9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4E88BD4" w14:textId="1D1B7A46" w:rsidR="003B0781" w:rsidRDefault="003B078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Mitarbeiter</w:t>
            </w:r>
            <w:r w:rsidR="00C840F3">
              <w:rPr>
                <w:rFonts w:ascii="Arial" w:hAnsi="Arial" w:cs="Arial"/>
                <w:sz w:val="20"/>
                <w:szCs w:val="20"/>
              </w:rPr>
              <w:t xml:space="preserve"> mit direktem Kundenkontakt (Service, Berater, KSC)</w:t>
            </w:r>
            <w:r w:rsidR="008D23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6848F71D" w14:textId="77777777" w:rsidR="003B0781" w:rsidRDefault="003B0781" w:rsidP="00D9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81" w14:paraId="71A08E72" w14:textId="77777777" w:rsidTr="00D915DB">
        <w:tc>
          <w:tcPr>
            <w:tcW w:w="2122" w:type="dxa"/>
          </w:tcPr>
          <w:p w14:paraId="3DEA443A" w14:textId="13AE3E51" w:rsidR="003B0781" w:rsidRDefault="003B078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 aktuell</w:t>
            </w:r>
            <w:r w:rsidR="00934912">
              <w:rPr>
                <w:rFonts w:ascii="Arial" w:hAnsi="Arial" w:cs="Arial"/>
                <w:sz w:val="20"/>
                <w:szCs w:val="20"/>
              </w:rPr>
              <w:t xml:space="preserve"> (ca.):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5F4844E7" w14:textId="77777777" w:rsidR="003B0781" w:rsidRDefault="003B0781" w:rsidP="00D9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013C73" w14:textId="10DE76E5" w:rsidR="00CF2BED" w:rsidRDefault="00CF2BED" w:rsidP="00CF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für Genossenschaftsbanken:</w:t>
            </w:r>
          </w:p>
          <w:p w14:paraId="728837F8" w14:textId="422E8621" w:rsidR="003B0781" w:rsidRDefault="00CF2BED" w:rsidP="00CF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Mitglieder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6ED80E11" w14:textId="77777777" w:rsidR="003B0781" w:rsidRDefault="003B0781" w:rsidP="00D9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21B" w14:paraId="27E46F95" w14:textId="77777777" w:rsidTr="00D915DB">
        <w:tc>
          <w:tcPr>
            <w:tcW w:w="3539" w:type="dxa"/>
            <w:gridSpan w:val="2"/>
          </w:tcPr>
          <w:p w14:paraId="5BEA6654" w14:textId="77777777" w:rsidR="00BF221B" w:rsidRDefault="00BF221B" w:rsidP="00E37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Privatkunden:</w:t>
            </w:r>
          </w:p>
          <w:p w14:paraId="3454B255" w14:textId="0DDC6A65" w:rsidR="008D2383" w:rsidRDefault="008D2383" w:rsidP="00E3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gridSpan w:val="2"/>
            <w:shd w:val="clear" w:color="auto" w:fill="A8D08D" w:themeFill="accent6" w:themeFillTint="99"/>
          </w:tcPr>
          <w:p w14:paraId="304A27C5" w14:textId="77777777" w:rsidR="00BF221B" w:rsidRDefault="00BF221B" w:rsidP="00D9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21B" w14:paraId="00B451B9" w14:textId="77777777" w:rsidTr="00D915DB">
        <w:tc>
          <w:tcPr>
            <w:tcW w:w="3539" w:type="dxa"/>
            <w:gridSpan w:val="2"/>
          </w:tcPr>
          <w:p w14:paraId="0CFCB2F9" w14:textId="77777777" w:rsidR="00BF221B" w:rsidRDefault="00BF221B" w:rsidP="00E37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Firmenkunden:</w:t>
            </w:r>
          </w:p>
          <w:p w14:paraId="5D1C126B" w14:textId="4A6482DA" w:rsidR="008D2383" w:rsidRDefault="008D2383" w:rsidP="00E3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gridSpan w:val="2"/>
            <w:shd w:val="clear" w:color="auto" w:fill="A8D08D" w:themeFill="accent6" w:themeFillTint="99"/>
          </w:tcPr>
          <w:p w14:paraId="18FB6DE9" w14:textId="77777777" w:rsidR="00BF221B" w:rsidRDefault="00BF221B" w:rsidP="00D9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09" w14:paraId="447DB569" w14:textId="77777777" w:rsidTr="002B2BD4">
        <w:tc>
          <w:tcPr>
            <w:tcW w:w="3539" w:type="dxa"/>
            <w:gridSpan w:val="2"/>
          </w:tcPr>
          <w:p w14:paraId="5A49C716" w14:textId="1256F114" w:rsidR="00792109" w:rsidRDefault="00792109" w:rsidP="00E37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in den letzten 2 Jahren eine Fusion erfolgte: </w:t>
            </w:r>
          </w:p>
        </w:tc>
        <w:tc>
          <w:tcPr>
            <w:tcW w:w="5523" w:type="dxa"/>
            <w:gridSpan w:val="2"/>
          </w:tcPr>
          <w:p w14:paraId="25358944" w14:textId="7D51B238" w:rsidR="00792109" w:rsidRDefault="00792109" w:rsidP="00E37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(Frühere) Namen der Fusionspartner:</w:t>
            </w:r>
          </w:p>
          <w:p w14:paraId="422F154A" w14:textId="77777777" w:rsidR="001E75F5" w:rsidRDefault="001E75F5" w:rsidP="00E370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40FC5" w14:textId="135E2615" w:rsidR="00792109" w:rsidRPr="00D915DB" w:rsidRDefault="00792109" w:rsidP="00D91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0098E" w14:textId="46A7DBBC" w:rsidR="007C4A31" w:rsidRDefault="007C4A31" w:rsidP="00F37061">
      <w:pPr>
        <w:rPr>
          <w:rFonts w:ascii="Arial" w:hAnsi="Arial" w:cs="Arial"/>
          <w:sz w:val="20"/>
          <w:szCs w:val="20"/>
        </w:rPr>
      </w:pPr>
    </w:p>
    <w:p w14:paraId="705D24AE" w14:textId="78BB0E83" w:rsidR="00F37061" w:rsidRPr="00F37061" w:rsidRDefault="002B5013" w:rsidP="00F3706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Ertragskenn</w:t>
      </w:r>
      <w:r w:rsidR="00F37061" w:rsidRPr="00F37061">
        <w:rPr>
          <w:rFonts w:ascii="Arial" w:hAnsi="Arial" w:cs="Arial"/>
          <w:sz w:val="24"/>
          <w:szCs w:val="24"/>
        </w:rPr>
        <w:t>zahlen</w:t>
      </w:r>
      <w:r w:rsidR="00C840F3">
        <w:rPr>
          <w:rFonts w:ascii="Arial" w:hAnsi="Arial" w:cs="Arial"/>
          <w:sz w:val="24"/>
          <w:szCs w:val="24"/>
        </w:rPr>
        <w:t xml:space="preserve"> </w:t>
      </w:r>
      <w:r w:rsidR="00C840F3" w:rsidRPr="00FF470D">
        <w:rPr>
          <w:rFonts w:ascii="Arial" w:hAnsi="Arial" w:cs="Arial"/>
          <w:i/>
          <w:iCs/>
          <w:sz w:val="24"/>
          <w:szCs w:val="24"/>
        </w:rPr>
        <w:t>(optional</w:t>
      </w:r>
      <w:r w:rsidR="00B62FD4">
        <w:rPr>
          <w:rFonts w:ascii="Arial" w:hAnsi="Arial" w:cs="Arial"/>
          <w:i/>
          <w:iCs/>
          <w:sz w:val="24"/>
          <w:szCs w:val="24"/>
        </w:rPr>
        <w:t>e Angaben</w:t>
      </w:r>
      <w:r w:rsidR="00C840F3" w:rsidRPr="00FF470D">
        <w:rPr>
          <w:rFonts w:ascii="Arial" w:hAnsi="Arial" w:cs="Arial"/>
          <w:i/>
          <w:iCs/>
          <w:sz w:val="24"/>
          <w:szCs w:val="24"/>
        </w:rPr>
        <w:t>, ungefähre Werte)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8"/>
        <w:gridCol w:w="2154"/>
        <w:gridCol w:w="2449"/>
        <w:gridCol w:w="2151"/>
      </w:tblGrid>
      <w:tr w:rsidR="002B5013" w14:paraId="1F5D278D" w14:textId="77777777" w:rsidTr="00D523F3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AACB9B6" w14:textId="71A6FCEA" w:rsidR="002B5013" w:rsidRPr="00254BFD" w:rsidRDefault="002B5013" w:rsidP="002B5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BFD">
              <w:rPr>
                <w:rFonts w:ascii="Arial" w:hAnsi="Arial" w:cs="Arial"/>
                <w:b/>
                <w:bCs/>
                <w:sz w:val="20"/>
                <w:szCs w:val="20"/>
              </w:rPr>
              <w:t>Auf Gesamtbankebene</w:t>
            </w:r>
          </w:p>
        </w:tc>
      </w:tr>
      <w:tr w:rsidR="001E75F5" w14:paraId="35F877DE" w14:textId="77777777" w:rsidTr="009971DF">
        <w:tc>
          <w:tcPr>
            <w:tcW w:w="2308" w:type="dxa"/>
          </w:tcPr>
          <w:p w14:paraId="598D50D1" w14:textId="0E93C405" w:rsidR="001E75F5" w:rsidRPr="00AF6417" w:rsidRDefault="001E75F5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Provisionsertrag gesamt</w:t>
            </w:r>
          </w:p>
        </w:tc>
        <w:tc>
          <w:tcPr>
            <w:tcW w:w="2154" w:type="dxa"/>
            <w:shd w:val="clear" w:color="auto" w:fill="A8D08D" w:themeFill="accent6" w:themeFillTint="99"/>
          </w:tcPr>
          <w:p w14:paraId="1D624236" w14:textId="77777777" w:rsidR="001E75F5" w:rsidRDefault="001E75F5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gridSpan w:val="2"/>
          </w:tcPr>
          <w:p w14:paraId="64F8C05C" w14:textId="77777777" w:rsidR="001E75F5" w:rsidRDefault="001E75F5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9B" w14:paraId="0089FF9E" w14:textId="77777777" w:rsidTr="006A6038">
        <w:tc>
          <w:tcPr>
            <w:tcW w:w="9062" w:type="dxa"/>
            <w:gridSpan w:val="4"/>
          </w:tcPr>
          <w:p w14:paraId="7A1130CC" w14:textId="77777777" w:rsidR="0012329B" w:rsidRDefault="0012329B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9B" w14:paraId="02A0E643" w14:textId="77777777" w:rsidTr="0012329B">
        <w:tc>
          <w:tcPr>
            <w:tcW w:w="4462" w:type="dxa"/>
            <w:gridSpan w:val="2"/>
            <w:shd w:val="clear" w:color="auto" w:fill="D9D9D9" w:themeFill="background1" w:themeFillShade="D9"/>
          </w:tcPr>
          <w:p w14:paraId="7EF1787E" w14:textId="204D8133" w:rsidR="0012329B" w:rsidRPr="00254BFD" w:rsidRDefault="001E75F5" w:rsidP="00ED5E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Davon </w:t>
            </w:r>
            <w:r w:rsidR="0012329B" w:rsidRPr="00254BFD">
              <w:rPr>
                <w:rFonts w:ascii="Arial" w:hAnsi="Arial" w:cs="Arial"/>
                <w:b/>
                <w:bCs/>
                <w:sz w:val="20"/>
                <w:szCs w:val="20"/>
              </w:rPr>
              <w:t>Privatkundenbereich (PK)</w:t>
            </w:r>
          </w:p>
        </w:tc>
        <w:tc>
          <w:tcPr>
            <w:tcW w:w="4600" w:type="dxa"/>
            <w:gridSpan w:val="2"/>
            <w:shd w:val="clear" w:color="auto" w:fill="D9D9D9" w:themeFill="background1" w:themeFillShade="D9"/>
          </w:tcPr>
          <w:p w14:paraId="29176C42" w14:textId="766D31B8" w:rsidR="0012329B" w:rsidRPr="00254BFD" w:rsidRDefault="001E75F5" w:rsidP="00ED5E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Davon </w:t>
            </w:r>
            <w:r w:rsidR="0012329B" w:rsidRPr="00254BFD">
              <w:rPr>
                <w:rFonts w:ascii="Arial" w:hAnsi="Arial" w:cs="Arial"/>
                <w:b/>
                <w:bCs/>
                <w:sz w:val="20"/>
                <w:szCs w:val="20"/>
              </w:rPr>
              <w:t>Firmenkundenbereich (FK)</w:t>
            </w:r>
          </w:p>
        </w:tc>
      </w:tr>
      <w:tr w:rsidR="0012329B" w14:paraId="3D5BE763" w14:textId="77777777" w:rsidTr="00D915DB">
        <w:tc>
          <w:tcPr>
            <w:tcW w:w="2308" w:type="dxa"/>
          </w:tcPr>
          <w:p w14:paraId="71AE5A59" w14:textId="1CFF715F" w:rsidR="002B5013" w:rsidRDefault="0012329B" w:rsidP="002B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Gesamt-Provisionserträge PK</w:t>
            </w:r>
          </w:p>
        </w:tc>
        <w:tc>
          <w:tcPr>
            <w:tcW w:w="2154" w:type="dxa"/>
            <w:shd w:val="clear" w:color="auto" w:fill="A8D08D" w:themeFill="accent6" w:themeFillTint="99"/>
          </w:tcPr>
          <w:p w14:paraId="48CD0983" w14:textId="77777777" w:rsidR="002B5013" w:rsidRDefault="002B5013" w:rsidP="002B5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CF2B6D6" w14:textId="479A545E" w:rsidR="002B5013" w:rsidRDefault="0012329B" w:rsidP="002B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Gesamt-Provisionserträge FK</w:t>
            </w:r>
          </w:p>
        </w:tc>
        <w:tc>
          <w:tcPr>
            <w:tcW w:w="2151" w:type="dxa"/>
            <w:shd w:val="clear" w:color="auto" w:fill="A8D08D" w:themeFill="accent6" w:themeFillTint="99"/>
          </w:tcPr>
          <w:p w14:paraId="065D1E31" w14:textId="77777777" w:rsidR="002B5013" w:rsidRDefault="002B5013" w:rsidP="002B5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9B" w14:paraId="4E0405A5" w14:textId="77777777" w:rsidTr="00D915DB">
        <w:tc>
          <w:tcPr>
            <w:tcW w:w="2308" w:type="dxa"/>
          </w:tcPr>
          <w:p w14:paraId="0339ECC4" w14:textId="4FFA2996" w:rsidR="0012329B" w:rsidRDefault="0012329B" w:rsidP="00123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Provisionserträge ZV</w:t>
            </w:r>
          </w:p>
        </w:tc>
        <w:tc>
          <w:tcPr>
            <w:tcW w:w="2154" w:type="dxa"/>
            <w:shd w:val="clear" w:color="auto" w:fill="A8D08D" w:themeFill="accent6" w:themeFillTint="99"/>
          </w:tcPr>
          <w:p w14:paraId="603CDD97" w14:textId="77777777" w:rsidR="0012329B" w:rsidRDefault="0012329B" w:rsidP="0012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A0DC127" w14:textId="4B1A3057" w:rsidR="0012329B" w:rsidRDefault="0012329B" w:rsidP="00123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Provisionserträge ZV</w:t>
            </w:r>
          </w:p>
        </w:tc>
        <w:tc>
          <w:tcPr>
            <w:tcW w:w="2151" w:type="dxa"/>
            <w:shd w:val="clear" w:color="auto" w:fill="A8D08D" w:themeFill="accent6" w:themeFillTint="99"/>
          </w:tcPr>
          <w:p w14:paraId="1CB7B0BD" w14:textId="77777777" w:rsidR="0012329B" w:rsidRDefault="0012329B" w:rsidP="00123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B59EF" w14:textId="77777777" w:rsidR="002B5013" w:rsidRDefault="002B5013" w:rsidP="002B5013">
      <w:pPr>
        <w:rPr>
          <w:rFonts w:ascii="Arial" w:hAnsi="Arial" w:cs="Arial"/>
          <w:sz w:val="20"/>
          <w:szCs w:val="20"/>
        </w:rPr>
      </w:pPr>
    </w:p>
    <w:p w14:paraId="0411655F" w14:textId="3EE0874F" w:rsidR="00A00093" w:rsidRDefault="00B71251" w:rsidP="00A000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Girok</w:t>
      </w:r>
      <w:r w:rsidR="00A00093">
        <w:rPr>
          <w:rFonts w:ascii="Arial" w:hAnsi="Arial" w:cs="Arial"/>
          <w:sz w:val="24"/>
          <w:szCs w:val="24"/>
        </w:rPr>
        <w:t>onto</w:t>
      </w:r>
      <w:r>
        <w:rPr>
          <w:rFonts w:ascii="Arial" w:hAnsi="Arial" w:cs="Arial"/>
          <w:sz w:val="24"/>
          <w:szCs w:val="24"/>
        </w:rPr>
        <w:t>-I</w:t>
      </w:r>
      <w:r w:rsidR="00A00093">
        <w:rPr>
          <w:rFonts w:ascii="Arial" w:hAnsi="Arial" w:cs="Arial"/>
          <w:sz w:val="24"/>
          <w:szCs w:val="24"/>
        </w:rPr>
        <w:t>nformationen</w:t>
      </w:r>
    </w:p>
    <w:p w14:paraId="1722530B" w14:textId="741E46F3" w:rsidR="00590951" w:rsidRPr="00E51175" w:rsidRDefault="00590951" w:rsidP="00590951">
      <w:pPr>
        <w:pStyle w:val="Listenabsatz"/>
        <w:rPr>
          <w:rFonts w:ascii="Arial" w:hAnsi="Arial" w:cs="Arial"/>
          <w:b/>
          <w:bCs/>
          <w:sz w:val="24"/>
          <w:szCs w:val="24"/>
          <w:u w:val="single"/>
        </w:rPr>
      </w:pPr>
      <w:r w:rsidRPr="00E51175">
        <w:rPr>
          <w:rFonts w:ascii="Arial" w:hAnsi="Arial" w:cs="Arial"/>
          <w:b/>
          <w:bCs/>
          <w:sz w:val="24"/>
          <w:szCs w:val="24"/>
          <w:u w:val="single"/>
        </w:rPr>
        <w:t>Aktive Kontomodelle (inkl. Jugendkonten)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36"/>
        <w:gridCol w:w="2009"/>
        <w:gridCol w:w="2441"/>
      </w:tblGrid>
      <w:tr w:rsidR="007C4A31" w14:paraId="514D1926" w14:textId="77777777" w:rsidTr="007C4A31">
        <w:tc>
          <w:tcPr>
            <w:tcW w:w="2376" w:type="dxa"/>
            <w:shd w:val="clear" w:color="auto" w:fill="D9D9D9" w:themeFill="background1" w:themeFillShade="D9"/>
          </w:tcPr>
          <w:p w14:paraId="660BE53C" w14:textId="21E7361C" w:rsidR="007C4A31" w:rsidRPr="00792109" w:rsidRDefault="00B62FD4" w:rsidP="002D6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109">
              <w:rPr>
                <w:rFonts w:ascii="Arial" w:hAnsi="Arial" w:cs="Arial"/>
                <w:b/>
                <w:bCs/>
                <w:sz w:val="20"/>
                <w:szCs w:val="20"/>
              </w:rPr>
              <w:t>Name Kontomodell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14:paraId="71662328" w14:textId="5B747060" w:rsidR="007C4A31" w:rsidRPr="00792109" w:rsidRDefault="007C4A31" w:rsidP="002D6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10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62FD4" w:rsidRPr="00792109">
              <w:rPr>
                <w:rFonts w:ascii="Arial" w:hAnsi="Arial" w:cs="Arial"/>
                <w:b/>
                <w:bCs/>
                <w:sz w:val="20"/>
                <w:szCs w:val="20"/>
              </w:rPr>
              <w:t>rivat</w:t>
            </w:r>
            <w:r w:rsidRPr="00792109">
              <w:rPr>
                <w:rFonts w:ascii="Arial" w:hAnsi="Arial" w:cs="Arial"/>
                <w:b/>
                <w:bCs/>
                <w:sz w:val="20"/>
                <w:szCs w:val="20"/>
              </w:rPr>
              <w:t>- (PK) oder Firmen</w:t>
            </w:r>
            <w:r w:rsidR="00254BFD">
              <w:rPr>
                <w:rFonts w:ascii="Arial" w:hAnsi="Arial" w:cs="Arial"/>
                <w:b/>
                <w:bCs/>
                <w:sz w:val="20"/>
                <w:szCs w:val="20"/>
              </w:rPr>
              <w:t>kunden</w:t>
            </w:r>
            <w:r w:rsidRPr="00792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(FK)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485132A2" w14:textId="2E57CDCD" w:rsidR="007C4A31" w:rsidRPr="00792109" w:rsidRDefault="007C4A31" w:rsidP="002D6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109">
              <w:rPr>
                <w:rFonts w:ascii="Arial" w:hAnsi="Arial" w:cs="Arial"/>
                <w:b/>
                <w:bCs/>
                <w:sz w:val="20"/>
                <w:szCs w:val="20"/>
              </w:rPr>
              <w:t>Anzahl Konten</w:t>
            </w:r>
            <w:r w:rsidR="00B62FD4" w:rsidRPr="00792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765FB91A" w14:textId="4935DA8C" w:rsidR="007C4A31" w:rsidRDefault="00C840F3" w:rsidP="002D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mit o</w:t>
            </w:r>
            <w:r w:rsidR="007C4A31">
              <w:rPr>
                <w:rFonts w:ascii="Arial" w:hAnsi="Arial" w:cs="Arial"/>
                <w:sz w:val="20"/>
                <w:szCs w:val="20"/>
              </w:rPr>
              <w:t>nline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C4A31">
              <w:rPr>
                <w:rFonts w:ascii="Arial" w:hAnsi="Arial" w:cs="Arial"/>
                <w:sz w:val="20"/>
                <w:szCs w:val="20"/>
              </w:rPr>
              <w:t xml:space="preserve"> Freischaltung </w:t>
            </w:r>
            <w:r w:rsidR="007C4A31" w:rsidRPr="00B62FD4">
              <w:rPr>
                <w:rFonts w:ascii="Arial" w:hAnsi="Arial" w:cs="Arial"/>
                <w:i/>
                <w:iCs/>
                <w:sz w:val="20"/>
                <w:szCs w:val="20"/>
              </w:rPr>
              <w:t>(optional)</w:t>
            </w:r>
          </w:p>
        </w:tc>
      </w:tr>
      <w:tr w:rsidR="007C4A31" w14:paraId="5F884FCA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62C725EC" w14:textId="086FA26C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0D06C247" w14:textId="2F148D22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1F7B1A92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5757D4B7" w14:textId="51D625F5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A31" w14:paraId="2A3E4EE3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1957211A" w14:textId="3DB6B824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3E9D9805" w14:textId="6CD2B5BC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3EDDCCC9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5E06141C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A31" w14:paraId="22D92D3C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2AA676C7" w14:textId="25C30BAE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4F2783D6" w14:textId="282BDE02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39F996E3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371E5CC1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A31" w14:paraId="1EBCAC3E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7A6B990B" w14:textId="46A3DA71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0CDB4744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8D08D" w:themeFill="accent6" w:themeFillTint="99"/>
          </w:tcPr>
          <w:p w14:paraId="5349B060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4D004750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A31" w14:paraId="66D049E3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120B4CB2" w14:textId="16FFFECA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5689F0E6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8D08D" w:themeFill="accent6" w:themeFillTint="99"/>
          </w:tcPr>
          <w:p w14:paraId="04EB9627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5CEC0D8A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A31" w:rsidRPr="00697F2D" w14:paraId="2A00F2D5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05A61165" w14:textId="75DE47C6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4EF602F1" w14:textId="6CBD43B5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4EDBBAAE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5E958AF6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A31" w14:paraId="684802D4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3103254A" w14:textId="6B746034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60BA4C84" w14:textId="0161B584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66164C7A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0080CD13" w14:textId="77777777" w:rsidR="007C4A31" w:rsidRDefault="007C4A31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093" w14:paraId="46D9300C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3139C1E0" w14:textId="6A9B8CAB" w:rsidR="00A00093" w:rsidRDefault="00A00093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0FCF71D0" w14:textId="77777777" w:rsidR="00A00093" w:rsidRDefault="00A00093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8D08D" w:themeFill="accent6" w:themeFillTint="99"/>
          </w:tcPr>
          <w:p w14:paraId="244DFE53" w14:textId="77777777" w:rsidR="00A00093" w:rsidRDefault="00A00093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5F226DBF" w14:textId="77777777" w:rsidR="00A00093" w:rsidRDefault="00A00093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093" w14:paraId="46A49E98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0A1C7178" w14:textId="6C707DF8" w:rsidR="00A00093" w:rsidRDefault="00A00093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0039AD63" w14:textId="77777777" w:rsidR="00A00093" w:rsidRDefault="00A00093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8D08D" w:themeFill="accent6" w:themeFillTint="99"/>
          </w:tcPr>
          <w:p w14:paraId="3FBD698F" w14:textId="77777777" w:rsidR="00A00093" w:rsidRDefault="00A00093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8D08D" w:themeFill="accent6" w:themeFillTint="99"/>
          </w:tcPr>
          <w:p w14:paraId="60876E70" w14:textId="77777777" w:rsidR="00A00093" w:rsidRDefault="00A00093" w:rsidP="002D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D0E69" w:rsidRPr="009D0E69" w14:paraId="54361DF3" w14:textId="77777777" w:rsidTr="009D0E6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6A82B4" w14:textId="77777777" w:rsidR="001E75F5" w:rsidRDefault="001E75F5" w:rsidP="001E7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de-DE"/>
              </w:rPr>
            </w:pPr>
          </w:p>
          <w:p w14:paraId="52A30CFD" w14:textId="0A00DD76" w:rsidR="009D0E69" w:rsidRPr="00FF470D" w:rsidRDefault="00B43E1E" w:rsidP="001E75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de-DE"/>
              </w:rPr>
            </w:pPr>
            <w:r w:rsidRPr="00B43E1E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de-DE"/>
              </w:rPr>
              <w:t xml:space="preserve">Bitte mailen Sie uns </w:t>
            </w:r>
            <w:r w:rsidR="001E75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de-DE"/>
              </w:rPr>
              <w:t xml:space="preserve">Ihr aktuelles Preisverzeichnis Ihrer Kontomodelle </w:t>
            </w:r>
            <w:r w:rsidRPr="00B43E1E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de-DE"/>
              </w:rPr>
              <w:t>zu</w:t>
            </w:r>
            <w:r w:rsidR="001E75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de-D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de-DE"/>
              </w:rPr>
              <w:t xml:space="preserve"> </w:t>
            </w:r>
            <w:r w:rsidR="001E75F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de-DE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de-DE"/>
              </w:rPr>
              <w:t>(sofern nicht au</w:t>
            </w:r>
            <w:r w:rsidR="0079210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de-DE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de-DE"/>
              </w:rPr>
              <w:t xml:space="preserve"> der Bankhomepage erkennbar)</w:t>
            </w:r>
          </w:p>
        </w:tc>
      </w:tr>
    </w:tbl>
    <w:p w14:paraId="6479B1BE" w14:textId="7C355575" w:rsidR="007C4A31" w:rsidRDefault="007C4A31" w:rsidP="002D65E4">
      <w:pPr>
        <w:rPr>
          <w:rFonts w:ascii="Arial" w:hAnsi="Arial" w:cs="Arial"/>
          <w:sz w:val="20"/>
          <w:szCs w:val="20"/>
        </w:rPr>
      </w:pPr>
    </w:p>
    <w:p w14:paraId="3517D251" w14:textId="174ABD60" w:rsidR="00590951" w:rsidRPr="00590951" w:rsidRDefault="00590951" w:rsidP="0079210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E51175">
        <w:rPr>
          <w:rFonts w:ascii="Arial" w:hAnsi="Arial" w:cs="Arial"/>
          <w:b/>
          <w:bCs/>
          <w:sz w:val="24"/>
          <w:szCs w:val="24"/>
          <w:u w:val="single"/>
        </w:rPr>
        <w:t>Passive Kontomodelle / Modelle mit Sonderkonditionen</w:t>
      </w:r>
      <w:r w:rsidR="00C840F3">
        <w:rPr>
          <w:rFonts w:ascii="Arial" w:hAnsi="Arial" w:cs="Arial"/>
          <w:sz w:val="24"/>
          <w:szCs w:val="24"/>
          <w:u w:val="single"/>
        </w:rPr>
        <w:t xml:space="preserve"> </w:t>
      </w:r>
      <w:r w:rsidR="00B43E1E">
        <w:rPr>
          <w:rFonts w:ascii="Arial" w:hAnsi="Arial" w:cs="Arial"/>
          <w:sz w:val="24"/>
          <w:szCs w:val="24"/>
          <w:u w:val="single"/>
        </w:rPr>
        <w:br/>
      </w:r>
      <w:r w:rsidR="00C840F3" w:rsidRPr="00B43E1E">
        <w:rPr>
          <w:rFonts w:ascii="Arial" w:hAnsi="Arial" w:cs="Arial"/>
          <w:sz w:val="18"/>
          <w:szCs w:val="18"/>
        </w:rPr>
        <w:t>(</w:t>
      </w:r>
      <w:r w:rsidR="00B62FD4">
        <w:rPr>
          <w:rFonts w:ascii="Arial" w:hAnsi="Arial" w:cs="Arial"/>
          <w:sz w:val="18"/>
          <w:szCs w:val="18"/>
        </w:rPr>
        <w:t xml:space="preserve">Angaben </w:t>
      </w:r>
      <w:r w:rsidR="00B43E1E">
        <w:rPr>
          <w:rFonts w:ascii="Arial" w:hAnsi="Arial" w:cs="Arial"/>
          <w:sz w:val="18"/>
          <w:szCs w:val="18"/>
        </w:rPr>
        <w:t xml:space="preserve">nur erforderlich, </w:t>
      </w:r>
      <w:r w:rsidR="00C840F3" w:rsidRPr="00B43E1E">
        <w:rPr>
          <w:rFonts w:ascii="Arial" w:hAnsi="Arial" w:cs="Arial"/>
          <w:sz w:val="18"/>
          <w:szCs w:val="18"/>
        </w:rPr>
        <w:t>sofern</w:t>
      </w:r>
      <w:r w:rsidR="00B43E1E" w:rsidRPr="00B43E1E">
        <w:rPr>
          <w:rFonts w:ascii="Arial" w:hAnsi="Arial" w:cs="Arial"/>
          <w:sz w:val="18"/>
          <w:szCs w:val="18"/>
        </w:rPr>
        <w:t xml:space="preserve"> darin</w:t>
      </w:r>
      <w:r w:rsidR="00C840F3" w:rsidRPr="00B43E1E">
        <w:rPr>
          <w:rFonts w:ascii="Arial" w:hAnsi="Arial" w:cs="Arial"/>
          <w:sz w:val="18"/>
          <w:szCs w:val="18"/>
        </w:rPr>
        <w:t xml:space="preserve"> mehr als 2 % der Kunden </w:t>
      </w:r>
      <w:r w:rsidR="00B43E1E" w:rsidRPr="00B43E1E">
        <w:rPr>
          <w:rFonts w:ascii="Arial" w:hAnsi="Arial" w:cs="Arial"/>
          <w:sz w:val="18"/>
          <w:szCs w:val="18"/>
        </w:rPr>
        <w:t>sich befinden</w:t>
      </w:r>
      <w:r w:rsidR="00C840F3" w:rsidRPr="00B43E1E">
        <w:rPr>
          <w:rFonts w:ascii="Arial" w:hAnsi="Arial" w:cs="Arial"/>
          <w:sz w:val="18"/>
          <w:szCs w:val="1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36"/>
        <w:gridCol w:w="2009"/>
      </w:tblGrid>
      <w:tr w:rsidR="00590951" w14:paraId="6855A389" w14:textId="77777777" w:rsidTr="00ED5E8E">
        <w:tc>
          <w:tcPr>
            <w:tcW w:w="2376" w:type="dxa"/>
            <w:shd w:val="clear" w:color="auto" w:fill="D9D9D9" w:themeFill="background1" w:themeFillShade="D9"/>
          </w:tcPr>
          <w:p w14:paraId="6DEC2DC9" w14:textId="598D22B7" w:rsidR="00590951" w:rsidRDefault="00E51175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Kontomodell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14:paraId="18A57959" w14:textId="40A7D426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Privat- (PK) oder Firmenkunden (FK)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1F2D1297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Konten</w:t>
            </w:r>
          </w:p>
        </w:tc>
      </w:tr>
      <w:tr w:rsidR="00590951" w14:paraId="41ED4916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386FA32D" w14:textId="1679A38B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8D08D" w:themeFill="accent6" w:themeFillTint="99"/>
          </w:tcPr>
          <w:p w14:paraId="2DD3B81C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2E4ADDF1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951" w14:paraId="7EFC17E1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4719A73C" w14:textId="5383D5E6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8D08D" w:themeFill="accent6" w:themeFillTint="99"/>
          </w:tcPr>
          <w:p w14:paraId="3E318542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0CD2145D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951" w14:paraId="0925DD23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737C41B5" w14:textId="03B1C08F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8D08D" w:themeFill="accent6" w:themeFillTint="99"/>
          </w:tcPr>
          <w:p w14:paraId="00F1AC7A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8D08D" w:themeFill="accent6" w:themeFillTint="99"/>
          </w:tcPr>
          <w:p w14:paraId="52727134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951" w14:paraId="7A068097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0CA12CF5" w14:textId="5534E5EB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8D08D" w:themeFill="accent6" w:themeFillTint="99"/>
          </w:tcPr>
          <w:p w14:paraId="1E46710C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0F6B9C20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951" w14:paraId="4FB69146" w14:textId="77777777" w:rsidTr="00D915DB">
        <w:tc>
          <w:tcPr>
            <w:tcW w:w="2376" w:type="dxa"/>
            <w:shd w:val="clear" w:color="auto" w:fill="A8D08D" w:themeFill="accent6" w:themeFillTint="99"/>
          </w:tcPr>
          <w:p w14:paraId="66801524" w14:textId="69655C82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8D08D" w:themeFill="accent6" w:themeFillTint="99"/>
          </w:tcPr>
          <w:p w14:paraId="5AB802AF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</w:t>
            </w:r>
          </w:p>
        </w:tc>
        <w:tc>
          <w:tcPr>
            <w:tcW w:w="2009" w:type="dxa"/>
            <w:shd w:val="clear" w:color="auto" w:fill="A8D08D" w:themeFill="accent6" w:themeFillTint="99"/>
          </w:tcPr>
          <w:p w14:paraId="604BD009" w14:textId="77777777" w:rsidR="00590951" w:rsidRDefault="00590951" w:rsidP="00ED5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B8B55" w14:textId="77777777" w:rsidR="00590951" w:rsidRDefault="00590951" w:rsidP="00590951">
      <w:pPr>
        <w:rPr>
          <w:rFonts w:ascii="Arial" w:hAnsi="Arial" w:cs="Arial"/>
          <w:sz w:val="20"/>
          <w:szCs w:val="20"/>
        </w:rPr>
      </w:pPr>
    </w:p>
    <w:p w14:paraId="0C4125B2" w14:textId="46E58489" w:rsidR="00B43E1E" w:rsidRPr="00747845" w:rsidRDefault="00B43E1E" w:rsidP="002D65E4">
      <w:pPr>
        <w:rPr>
          <w:rFonts w:ascii="Arial" w:hAnsi="Arial" w:cs="Arial"/>
          <w:b/>
          <w:bCs/>
          <w:sz w:val="24"/>
          <w:szCs w:val="24"/>
        </w:rPr>
      </w:pPr>
      <w:r w:rsidRPr="00747845">
        <w:rPr>
          <w:rFonts w:ascii="Arial" w:hAnsi="Arial" w:cs="Arial"/>
          <w:b/>
          <w:bCs/>
          <w:sz w:val="24"/>
          <w:szCs w:val="24"/>
        </w:rPr>
        <w:lastRenderedPageBreak/>
        <w:t>Bitte mailen Sie die Unterlage(n) an folgende Adressen:</w:t>
      </w:r>
    </w:p>
    <w:p w14:paraId="51E2B914" w14:textId="6863BF41" w:rsidR="00B43E1E" w:rsidRPr="00B13C2A" w:rsidRDefault="00B43E1E" w:rsidP="002D65E4">
      <w:pPr>
        <w:rPr>
          <w:rFonts w:ascii="Arial" w:hAnsi="Arial" w:cs="Arial"/>
          <w:sz w:val="24"/>
          <w:szCs w:val="24"/>
        </w:rPr>
      </w:pPr>
      <w:r w:rsidRPr="00B13C2A">
        <w:rPr>
          <w:rFonts w:ascii="Arial" w:hAnsi="Arial" w:cs="Arial"/>
          <w:sz w:val="24"/>
          <w:szCs w:val="24"/>
        </w:rPr>
        <w:t xml:space="preserve">Ulrich Thaidigsmann, </w:t>
      </w:r>
      <w:hyperlink r:id="rId8" w:history="1">
        <w:r w:rsidRPr="00B13C2A">
          <w:rPr>
            <w:rStyle w:val="Hyperlink"/>
            <w:rFonts w:ascii="Arial" w:hAnsi="Arial" w:cs="Arial"/>
            <w:sz w:val="24"/>
            <w:szCs w:val="24"/>
          </w:rPr>
          <w:t>ulrich@thaidigsmann.de</w:t>
        </w:r>
      </w:hyperlink>
      <w:r w:rsidR="00FF470D" w:rsidRPr="00B13C2A">
        <w:rPr>
          <w:rFonts w:ascii="Arial" w:hAnsi="Arial" w:cs="Arial"/>
          <w:sz w:val="24"/>
          <w:szCs w:val="24"/>
        </w:rPr>
        <w:t xml:space="preserve"> und </w:t>
      </w:r>
      <w:r w:rsidR="00B13C2A">
        <w:rPr>
          <w:rFonts w:ascii="Arial" w:hAnsi="Arial" w:cs="Arial"/>
          <w:sz w:val="24"/>
          <w:szCs w:val="24"/>
        </w:rPr>
        <w:br/>
      </w:r>
      <w:r w:rsidRPr="00B13C2A">
        <w:rPr>
          <w:rFonts w:ascii="Arial" w:hAnsi="Arial" w:cs="Arial"/>
          <w:sz w:val="24"/>
          <w:szCs w:val="24"/>
        </w:rPr>
        <w:t xml:space="preserve">Prof. Dr. Argjent Demiri, </w:t>
      </w:r>
      <w:hyperlink r:id="rId9" w:history="1">
        <w:r w:rsidRPr="00B13C2A">
          <w:rPr>
            <w:rStyle w:val="Hyperlink"/>
            <w:rFonts w:ascii="Arial" w:hAnsi="Arial" w:cs="Arial"/>
            <w:sz w:val="24"/>
            <w:szCs w:val="24"/>
          </w:rPr>
          <w:t>mail@prof-demiri.de</w:t>
        </w:r>
      </w:hyperlink>
    </w:p>
    <w:p w14:paraId="4A52A4E0" w14:textId="77777777" w:rsidR="00C255C4" w:rsidRDefault="00C255C4" w:rsidP="00FF470D">
      <w:pPr>
        <w:rPr>
          <w:rFonts w:ascii="Arial" w:hAnsi="Arial" w:cs="Arial"/>
          <w:sz w:val="24"/>
          <w:szCs w:val="24"/>
        </w:rPr>
      </w:pPr>
    </w:p>
    <w:p w14:paraId="0CFC1D3A" w14:textId="268A83D5" w:rsidR="00FF470D" w:rsidRPr="00B13C2A" w:rsidRDefault="00FF470D" w:rsidP="00FF470D">
      <w:pPr>
        <w:rPr>
          <w:rFonts w:ascii="Arial" w:hAnsi="Arial" w:cs="Arial"/>
          <w:sz w:val="24"/>
          <w:szCs w:val="24"/>
        </w:rPr>
      </w:pPr>
      <w:r w:rsidRPr="00B13C2A">
        <w:rPr>
          <w:rFonts w:ascii="Arial" w:hAnsi="Arial" w:cs="Arial"/>
          <w:sz w:val="24"/>
          <w:szCs w:val="24"/>
        </w:rPr>
        <w:t xml:space="preserve">Sie erhalten dann spätestens innerhalb von </w:t>
      </w:r>
      <w:r w:rsidR="00B13C2A">
        <w:rPr>
          <w:rFonts w:ascii="Arial" w:hAnsi="Arial" w:cs="Arial"/>
          <w:sz w:val="24"/>
          <w:szCs w:val="24"/>
        </w:rPr>
        <w:t>7-10 Tagen</w:t>
      </w:r>
      <w:r w:rsidR="00C255C4">
        <w:rPr>
          <w:rFonts w:ascii="Arial" w:hAnsi="Arial" w:cs="Arial"/>
          <w:sz w:val="24"/>
          <w:szCs w:val="24"/>
        </w:rPr>
        <w:t xml:space="preserve"> per Mail</w:t>
      </w:r>
      <w:r w:rsidRPr="00B13C2A">
        <w:rPr>
          <w:rFonts w:ascii="Arial" w:hAnsi="Arial" w:cs="Arial"/>
          <w:sz w:val="24"/>
          <w:szCs w:val="24"/>
        </w:rPr>
        <w:t xml:space="preserve"> den</w:t>
      </w:r>
      <w:r w:rsidR="00C255C4">
        <w:rPr>
          <w:rFonts w:ascii="Arial" w:hAnsi="Arial" w:cs="Arial"/>
          <w:sz w:val="24"/>
          <w:szCs w:val="24"/>
        </w:rPr>
        <w:t xml:space="preserve"> mehrseitigen</w:t>
      </w:r>
      <w:r w:rsidRPr="00B13C2A">
        <w:rPr>
          <w:rFonts w:ascii="Arial" w:hAnsi="Arial" w:cs="Arial"/>
          <w:sz w:val="24"/>
          <w:szCs w:val="24"/>
        </w:rPr>
        <w:t xml:space="preserve"> Ergebnisbericht </w:t>
      </w:r>
      <w:r w:rsidR="00B13C2A">
        <w:rPr>
          <w:rFonts w:ascii="Arial" w:hAnsi="Arial" w:cs="Arial"/>
          <w:sz w:val="24"/>
          <w:szCs w:val="24"/>
        </w:rPr>
        <w:t>mit Ihrer bankindividuellen Ertragsprognose</w:t>
      </w:r>
      <w:r w:rsidRPr="00B13C2A">
        <w:rPr>
          <w:rFonts w:ascii="Arial" w:hAnsi="Arial" w:cs="Arial"/>
          <w:sz w:val="24"/>
          <w:szCs w:val="24"/>
        </w:rPr>
        <w:t xml:space="preserve">. Mit dem Versand Ihrer Daten an uns stimmen Sie </w:t>
      </w:r>
      <w:r w:rsidR="00C255C4">
        <w:rPr>
          <w:rFonts w:ascii="Arial" w:hAnsi="Arial" w:cs="Arial"/>
          <w:sz w:val="24"/>
          <w:szCs w:val="24"/>
        </w:rPr>
        <w:t>einer</w:t>
      </w:r>
      <w:r w:rsidRPr="00B13C2A">
        <w:rPr>
          <w:rFonts w:ascii="Arial" w:hAnsi="Arial" w:cs="Arial"/>
          <w:sz w:val="24"/>
          <w:szCs w:val="24"/>
        </w:rPr>
        <w:t xml:space="preserve"> </w:t>
      </w:r>
      <w:r w:rsidR="00747845">
        <w:rPr>
          <w:rFonts w:ascii="Arial" w:hAnsi="Arial" w:cs="Arial"/>
          <w:sz w:val="24"/>
          <w:szCs w:val="24"/>
        </w:rPr>
        <w:t>Aufwandspauschale</w:t>
      </w:r>
      <w:r w:rsidRPr="00B13C2A">
        <w:rPr>
          <w:rFonts w:ascii="Arial" w:hAnsi="Arial" w:cs="Arial"/>
          <w:sz w:val="24"/>
          <w:szCs w:val="24"/>
        </w:rPr>
        <w:t xml:space="preserve"> von 400 Euro zzgl. </w:t>
      </w:r>
      <w:proofErr w:type="spellStart"/>
      <w:r w:rsidRPr="00B13C2A">
        <w:rPr>
          <w:rFonts w:ascii="Arial" w:hAnsi="Arial" w:cs="Arial"/>
          <w:sz w:val="24"/>
          <w:szCs w:val="24"/>
        </w:rPr>
        <w:t>MWSt.</w:t>
      </w:r>
      <w:proofErr w:type="spellEnd"/>
      <w:r w:rsidRPr="00B13C2A">
        <w:rPr>
          <w:rFonts w:ascii="Arial" w:hAnsi="Arial" w:cs="Arial"/>
          <w:sz w:val="24"/>
          <w:szCs w:val="24"/>
        </w:rPr>
        <w:t xml:space="preserve"> für den Ergebnisbericht zu</w:t>
      </w:r>
      <w:r w:rsidR="00747845">
        <w:rPr>
          <w:rFonts w:ascii="Arial" w:hAnsi="Arial" w:cs="Arial"/>
          <w:sz w:val="24"/>
          <w:szCs w:val="24"/>
        </w:rPr>
        <w:t>, die wir Ihnen im Nachgang in Rechnung stellen dürfen</w:t>
      </w:r>
      <w:r w:rsidRPr="00B13C2A">
        <w:rPr>
          <w:rFonts w:ascii="Arial" w:hAnsi="Arial" w:cs="Arial"/>
          <w:sz w:val="24"/>
          <w:szCs w:val="24"/>
        </w:rPr>
        <w:t xml:space="preserve">. </w:t>
      </w:r>
    </w:p>
    <w:p w14:paraId="3EE392E5" w14:textId="77777777" w:rsidR="00C255C4" w:rsidRDefault="00C255C4" w:rsidP="00FF470D">
      <w:pPr>
        <w:rPr>
          <w:rFonts w:ascii="Arial" w:hAnsi="Arial" w:cs="Arial"/>
          <w:b/>
          <w:bCs/>
          <w:sz w:val="24"/>
          <w:szCs w:val="24"/>
        </w:rPr>
      </w:pPr>
    </w:p>
    <w:p w14:paraId="305FD5A0" w14:textId="719A134E" w:rsidR="00FF470D" w:rsidRPr="00747845" w:rsidRDefault="00FF470D" w:rsidP="00FF470D">
      <w:pPr>
        <w:rPr>
          <w:rFonts w:ascii="Arial" w:hAnsi="Arial" w:cs="Arial"/>
          <w:b/>
          <w:bCs/>
          <w:sz w:val="24"/>
          <w:szCs w:val="24"/>
        </w:rPr>
      </w:pPr>
      <w:r w:rsidRPr="00747845">
        <w:rPr>
          <w:rFonts w:ascii="Arial" w:hAnsi="Arial" w:cs="Arial"/>
          <w:b/>
          <w:bCs/>
          <w:sz w:val="24"/>
          <w:szCs w:val="24"/>
        </w:rPr>
        <w:t>Vielen Dank und herzliche Grüße</w:t>
      </w:r>
    </w:p>
    <w:p w14:paraId="6ABF47D5" w14:textId="62CC6F1E" w:rsidR="00B43E1E" w:rsidRPr="00B13C2A" w:rsidRDefault="00FF470D" w:rsidP="002D65E4">
      <w:pPr>
        <w:rPr>
          <w:rFonts w:ascii="Arial" w:hAnsi="Arial" w:cs="Arial"/>
          <w:sz w:val="24"/>
          <w:szCs w:val="24"/>
        </w:rPr>
      </w:pPr>
      <w:r w:rsidRPr="00B13C2A">
        <w:rPr>
          <w:rFonts w:ascii="Arial" w:hAnsi="Arial" w:cs="Arial"/>
          <w:sz w:val="24"/>
          <w:szCs w:val="24"/>
        </w:rPr>
        <w:t xml:space="preserve">Ulrich Thaidigsmann und </w:t>
      </w:r>
      <w:r w:rsidR="00095D29">
        <w:rPr>
          <w:rFonts w:ascii="Arial" w:hAnsi="Arial" w:cs="Arial"/>
          <w:sz w:val="24"/>
          <w:szCs w:val="24"/>
        </w:rPr>
        <w:t xml:space="preserve">Netzwerkpartner </w:t>
      </w:r>
      <w:r w:rsidRPr="00B13C2A">
        <w:rPr>
          <w:rFonts w:ascii="Arial" w:hAnsi="Arial" w:cs="Arial"/>
          <w:sz w:val="24"/>
          <w:szCs w:val="24"/>
        </w:rPr>
        <w:t>Prof. Dr. Argjent Demiri</w:t>
      </w:r>
    </w:p>
    <w:sectPr w:rsidR="00B43E1E" w:rsidRPr="00B13C2A" w:rsidSect="00C255C4">
      <w:headerReference w:type="default" r:id="rId10"/>
      <w:pgSz w:w="11906" w:h="16838"/>
      <w:pgMar w:top="1417" w:right="1417" w:bottom="1134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4963" w14:textId="77777777" w:rsidR="001E1A47" w:rsidRDefault="001E1A47" w:rsidP="00C255C4">
      <w:pPr>
        <w:spacing w:after="0" w:line="240" w:lineRule="auto"/>
      </w:pPr>
      <w:r>
        <w:separator/>
      </w:r>
    </w:p>
  </w:endnote>
  <w:endnote w:type="continuationSeparator" w:id="0">
    <w:p w14:paraId="038B49DA" w14:textId="77777777" w:rsidR="001E1A47" w:rsidRDefault="001E1A47" w:rsidP="00C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CCDC" w14:textId="77777777" w:rsidR="001E1A47" w:rsidRDefault="001E1A47" w:rsidP="00C255C4">
      <w:pPr>
        <w:spacing w:after="0" w:line="240" w:lineRule="auto"/>
      </w:pPr>
      <w:r>
        <w:separator/>
      </w:r>
    </w:p>
  </w:footnote>
  <w:footnote w:type="continuationSeparator" w:id="0">
    <w:p w14:paraId="1582574D" w14:textId="77777777" w:rsidR="001E1A47" w:rsidRDefault="001E1A47" w:rsidP="00C2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C9DC" w14:textId="04DC152C" w:rsidR="00C255C4" w:rsidRDefault="00C255C4" w:rsidP="00C255C4">
    <w:pPr>
      <w:pStyle w:val="Kopfzeile"/>
      <w:ind w:left="2544" w:firstLine="4536"/>
    </w:pPr>
    <w:r>
      <w:rPr>
        <w:rFonts w:ascii="Arial" w:eastAsia="Times New Roman" w:hAnsi="Arial" w:cs="Arial"/>
        <w:i/>
        <w:iCs/>
        <w:noProof/>
        <w:sz w:val="21"/>
        <w:szCs w:val="21"/>
        <w:lang w:eastAsia="de-DE"/>
      </w:rPr>
      <w:drawing>
        <wp:inline distT="0" distB="0" distL="0" distR="0" wp14:anchorId="5314FFBD" wp14:editId="67A3D411">
          <wp:extent cx="2087884" cy="603505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4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73B68B" w14:textId="77777777" w:rsidR="00C255C4" w:rsidRDefault="00C255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44AD"/>
    <w:multiLevelType w:val="hybridMultilevel"/>
    <w:tmpl w:val="E6248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A38"/>
    <w:multiLevelType w:val="hybridMultilevel"/>
    <w:tmpl w:val="40F66C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5907"/>
    <w:multiLevelType w:val="hybridMultilevel"/>
    <w:tmpl w:val="F1389D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C7242"/>
    <w:multiLevelType w:val="hybridMultilevel"/>
    <w:tmpl w:val="43268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419F5"/>
    <w:multiLevelType w:val="hybridMultilevel"/>
    <w:tmpl w:val="F1389D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96E0A"/>
    <w:multiLevelType w:val="multilevel"/>
    <w:tmpl w:val="FFF28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A62BE"/>
    <w:multiLevelType w:val="hybridMultilevel"/>
    <w:tmpl w:val="FFF284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7C"/>
    <w:rsid w:val="00017B6F"/>
    <w:rsid w:val="000571E9"/>
    <w:rsid w:val="000759E2"/>
    <w:rsid w:val="00076B7C"/>
    <w:rsid w:val="00095D29"/>
    <w:rsid w:val="0012329B"/>
    <w:rsid w:val="00140BA0"/>
    <w:rsid w:val="001E1A47"/>
    <w:rsid w:val="001E75F5"/>
    <w:rsid w:val="00254BFD"/>
    <w:rsid w:val="002B5013"/>
    <w:rsid w:val="002D65E4"/>
    <w:rsid w:val="00355E9F"/>
    <w:rsid w:val="003B0781"/>
    <w:rsid w:val="00475340"/>
    <w:rsid w:val="00497FCD"/>
    <w:rsid w:val="004A5A7D"/>
    <w:rsid w:val="004B56F9"/>
    <w:rsid w:val="004B5B5E"/>
    <w:rsid w:val="0052646A"/>
    <w:rsid w:val="00556609"/>
    <w:rsid w:val="00590951"/>
    <w:rsid w:val="005F6B5F"/>
    <w:rsid w:val="00643661"/>
    <w:rsid w:val="00697F2D"/>
    <w:rsid w:val="00711066"/>
    <w:rsid w:val="00743D9F"/>
    <w:rsid w:val="00747845"/>
    <w:rsid w:val="00792109"/>
    <w:rsid w:val="007B5476"/>
    <w:rsid w:val="007C4A31"/>
    <w:rsid w:val="008D2383"/>
    <w:rsid w:val="00934912"/>
    <w:rsid w:val="0099651F"/>
    <w:rsid w:val="009A2A29"/>
    <w:rsid w:val="009D0E69"/>
    <w:rsid w:val="00A00093"/>
    <w:rsid w:val="00A23E77"/>
    <w:rsid w:val="00A5654D"/>
    <w:rsid w:val="00A60E24"/>
    <w:rsid w:val="00AF6417"/>
    <w:rsid w:val="00B049FC"/>
    <w:rsid w:val="00B13C2A"/>
    <w:rsid w:val="00B229FE"/>
    <w:rsid w:val="00B43E1E"/>
    <w:rsid w:val="00B62FD4"/>
    <w:rsid w:val="00B71251"/>
    <w:rsid w:val="00BF221B"/>
    <w:rsid w:val="00C12C8A"/>
    <w:rsid w:val="00C255C4"/>
    <w:rsid w:val="00C840F3"/>
    <w:rsid w:val="00CF2BED"/>
    <w:rsid w:val="00D15564"/>
    <w:rsid w:val="00D915DB"/>
    <w:rsid w:val="00DE155F"/>
    <w:rsid w:val="00E11E94"/>
    <w:rsid w:val="00E370DA"/>
    <w:rsid w:val="00E45E42"/>
    <w:rsid w:val="00E51175"/>
    <w:rsid w:val="00ED43EC"/>
    <w:rsid w:val="00F37061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6261C"/>
  <w15:chartTrackingRefBased/>
  <w15:docId w15:val="{03CE8BC8-56E5-4A0C-807C-A4EB02A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6B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C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43E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E1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5654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5C4"/>
  </w:style>
  <w:style w:type="paragraph" w:styleId="Fuzeile">
    <w:name w:val="footer"/>
    <w:basedOn w:val="Standard"/>
    <w:link w:val="FuzeileZchn"/>
    <w:uiPriority w:val="99"/>
    <w:unhideWhenUsed/>
    <w:rsid w:val="00C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@thaidigsman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prof-demir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C8A3A-E4A4-4FED-92C6-66AB12BDEEA5}"/>
      </w:docPartPr>
      <w:docPartBody>
        <w:p w:rsidR="00000000" w:rsidRDefault="00556810">
          <w:r w:rsidRPr="00FC52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7565071F4E4A53A4A0101050202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EB853-8617-40B2-85BF-344083F82152}"/>
      </w:docPartPr>
      <w:docPartBody>
        <w:p w:rsidR="00000000" w:rsidRDefault="00556810" w:rsidP="00556810">
          <w:pPr>
            <w:pStyle w:val="9C7565071F4E4A53A4A01010502029EF"/>
          </w:pPr>
          <w:r w:rsidRPr="00FC52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10"/>
    <w:rsid w:val="00556810"/>
    <w:rsid w:val="009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810"/>
    <w:rPr>
      <w:color w:val="808080"/>
    </w:rPr>
  </w:style>
  <w:style w:type="paragraph" w:customStyle="1" w:styleId="9C7565071F4E4A53A4A01010502029EF">
    <w:name w:val="9C7565071F4E4A53A4A01010502029EF"/>
    <w:rsid w:val="00556810"/>
  </w:style>
  <w:style w:type="paragraph" w:customStyle="1" w:styleId="A558DD4BFD724D2ABB263D2188744EE4">
    <w:name w:val="A558DD4BFD724D2ABB263D2188744EE4"/>
    <w:rsid w:val="00556810"/>
  </w:style>
  <w:style w:type="paragraph" w:customStyle="1" w:styleId="0C9BEFEE3DF145CDAC0EAC88482E6F09">
    <w:name w:val="0C9BEFEE3DF145CDAC0EAC88482E6F09"/>
    <w:rsid w:val="00556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68FF-36B8-4D29-AB58-91E1FA13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Argjent Demiri</dc:creator>
  <cp:keywords/>
  <dc:description/>
  <cp:lastModifiedBy>Ulrich Thaidigsmann</cp:lastModifiedBy>
  <cp:revision>42</cp:revision>
  <dcterms:created xsi:type="dcterms:W3CDTF">2021-03-24T20:50:00Z</dcterms:created>
  <dcterms:modified xsi:type="dcterms:W3CDTF">2021-03-30T15:19:00Z</dcterms:modified>
</cp:coreProperties>
</file>